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F6" w:rsidRDefault="00105A5D">
      <w:pPr>
        <w:pStyle w:val="Standard"/>
      </w:pPr>
      <w:r>
        <w:t>COMITATO ORGANIZZATORE___________________________________            DATA___________________</w:t>
      </w:r>
    </w:p>
    <w:p w:rsidR="00D579F6" w:rsidRDefault="00D579F6">
      <w:pPr>
        <w:pStyle w:val="Standard"/>
      </w:pPr>
    </w:p>
    <w:p w:rsidR="00D579F6" w:rsidRDefault="00D579F6">
      <w:pPr>
        <w:pStyle w:val="Standard"/>
      </w:pPr>
      <w:bookmarkStart w:id="0" w:name="_GoBack"/>
      <w:bookmarkEnd w:id="0"/>
    </w:p>
    <w:p w:rsidR="00D579F6" w:rsidRDefault="00105A5D">
      <w:pPr>
        <w:pStyle w:val="Standard"/>
      </w:pPr>
      <w:r>
        <w:t>LOCALITA'____________________________________________    SORTEGGIO N° ____________</w:t>
      </w:r>
    </w:p>
    <w:p w:rsidR="00D579F6" w:rsidRDefault="00D579F6">
      <w:pPr>
        <w:pStyle w:val="Standard"/>
      </w:pPr>
    </w:p>
    <w:p w:rsidR="00D579F6" w:rsidRDefault="00D579F6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5"/>
        <w:gridCol w:w="2090"/>
        <w:gridCol w:w="3220"/>
      </w:tblGrid>
      <w:tr w:rsidR="00D579F6">
        <w:trPr>
          <w:trHeight w:val="765"/>
        </w:trPr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CONDUTTORE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NATO IL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A</w:t>
            </w:r>
          </w:p>
        </w:tc>
      </w:tr>
    </w:tbl>
    <w:p w:rsidR="00D579F6" w:rsidRDefault="00D579F6">
      <w:pPr>
        <w:rPr>
          <w:rFonts w:ascii="Cambria" w:eastAsia="MS ??" w:hAnsi="Cambria"/>
          <w:vanish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579F6">
        <w:trPr>
          <w:trHeight w:val="765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ASSOCIAZIONE DI APPARTENENZA</w:t>
            </w:r>
          </w:p>
        </w:tc>
      </w:tr>
      <w:tr w:rsidR="00D579F6">
        <w:trPr>
          <w:trHeight w:val="78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NOME DEL CANE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RAZZA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NATO IL</w:t>
            </w:r>
          </w:p>
        </w:tc>
      </w:tr>
    </w:tbl>
    <w:p w:rsidR="00D579F6" w:rsidRDefault="00D579F6">
      <w:pPr>
        <w:rPr>
          <w:rFonts w:ascii="Cambria" w:eastAsia="MS ??" w:hAnsi="Cambria"/>
          <w:vanish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0"/>
        <w:gridCol w:w="3225"/>
      </w:tblGrid>
      <w:tr w:rsidR="00D579F6">
        <w:trPr>
          <w:trHeight w:val="825"/>
        </w:trPr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MICROCHIP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  <w:p w:rsidR="00D579F6" w:rsidRDefault="00105A5D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MASCHIO/FEMMINA</w:t>
            </w:r>
          </w:p>
        </w:tc>
      </w:tr>
    </w:tbl>
    <w:p w:rsidR="00D579F6" w:rsidRDefault="00D579F6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579F6">
        <w:trPr>
          <w:trHeight w:val="5188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  <w:jc w:val="center"/>
            </w:pPr>
            <w:r>
              <w:t>NOTE</w:t>
            </w:r>
          </w:p>
          <w:p w:rsidR="00D579F6" w:rsidRDefault="00D579F6">
            <w:pPr>
              <w:pStyle w:val="TableContents"/>
              <w:jc w:val="center"/>
            </w:pPr>
          </w:p>
        </w:tc>
      </w:tr>
    </w:tbl>
    <w:p w:rsidR="00105A5D" w:rsidRDefault="00105A5D">
      <w:pPr>
        <w:pStyle w:val="Standard"/>
        <w:jc w:val="center"/>
        <w:rPr>
          <w:b/>
          <w:sz w:val="32"/>
          <w:szCs w:val="32"/>
        </w:rPr>
      </w:pPr>
    </w:p>
    <w:p w:rsidR="00105A5D" w:rsidRDefault="00105A5D">
      <w:pPr>
        <w:pStyle w:val="Standard"/>
        <w:jc w:val="center"/>
        <w:rPr>
          <w:b/>
          <w:sz w:val="32"/>
          <w:szCs w:val="32"/>
        </w:rPr>
      </w:pPr>
    </w:p>
    <w:p w:rsidR="00DB6B46" w:rsidRDefault="00DB6B46">
      <w:pPr>
        <w:pStyle w:val="Standard"/>
        <w:jc w:val="center"/>
        <w:rPr>
          <w:b/>
          <w:sz w:val="32"/>
          <w:szCs w:val="32"/>
        </w:rPr>
      </w:pPr>
    </w:p>
    <w:p w:rsidR="00DB6B46" w:rsidRDefault="00DB6B46">
      <w:pPr>
        <w:pStyle w:val="Standard"/>
        <w:jc w:val="center"/>
        <w:rPr>
          <w:b/>
          <w:sz w:val="32"/>
          <w:szCs w:val="32"/>
        </w:rPr>
      </w:pPr>
    </w:p>
    <w:p w:rsidR="00DB6B46" w:rsidRDefault="00DB6B46">
      <w:pPr>
        <w:pStyle w:val="Standard"/>
        <w:jc w:val="center"/>
        <w:rPr>
          <w:b/>
          <w:sz w:val="32"/>
          <w:szCs w:val="32"/>
        </w:rPr>
      </w:pPr>
    </w:p>
    <w:p w:rsidR="00D579F6" w:rsidRPr="00DB6B46" w:rsidRDefault="00105A5D">
      <w:pPr>
        <w:pStyle w:val="Standard"/>
        <w:jc w:val="center"/>
        <w:rPr>
          <w:b/>
          <w:sz w:val="28"/>
          <w:szCs w:val="32"/>
        </w:rPr>
      </w:pPr>
      <w:r w:rsidRPr="00DB6B46">
        <w:rPr>
          <w:b/>
          <w:sz w:val="28"/>
          <w:szCs w:val="32"/>
        </w:rPr>
        <w:lastRenderedPageBreak/>
        <w:t>Sezione A “Obbedienza”</w:t>
      </w:r>
    </w:p>
    <w:p w:rsidR="00D579F6" w:rsidRDefault="00D579F6">
      <w:pPr>
        <w:pStyle w:val="Standard"/>
        <w:jc w:val="center"/>
        <w:rPr>
          <w:sz w:val="32"/>
          <w:szCs w:val="3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1418"/>
        <w:gridCol w:w="1417"/>
        <w:gridCol w:w="3978"/>
      </w:tblGrid>
      <w:tr w:rsidR="00D579F6" w:rsidTr="00DB6B46">
        <w:trPr>
          <w:trHeight w:val="51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ANNOTAZIONI</w:t>
            </w:r>
          </w:p>
        </w:tc>
      </w:tr>
      <w:tr w:rsidR="00D579F6" w:rsidTr="00DB6B46">
        <w:trPr>
          <w:trHeight w:val="701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Condotta al guinzaglio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598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Condotta senza guinzaglio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597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Terra libero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591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Invio in avanti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</w:tbl>
    <w:p w:rsidR="00D579F6" w:rsidRDefault="00D579F6">
      <w:pPr>
        <w:pStyle w:val="Standard"/>
        <w:jc w:val="center"/>
        <w:rPr>
          <w:sz w:val="32"/>
          <w:szCs w:val="32"/>
        </w:rPr>
      </w:pPr>
    </w:p>
    <w:tbl>
      <w:tblPr>
        <w:tblW w:w="964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2194"/>
        <w:gridCol w:w="5244"/>
      </w:tblGrid>
      <w:tr w:rsidR="00D579F6" w:rsidTr="00DB6B46">
        <w:trPr>
          <w:trHeight w:val="694"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  <w:jc w:val="center"/>
            </w:pPr>
            <w:r>
              <w:t>Totale punteggio:</w:t>
            </w:r>
          </w:p>
          <w:p w:rsidR="00D579F6" w:rsidRDefault="00105A5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Punteggio ottenuto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Giudizio</w:t>
            </w:r>
          </w:p>
          <w:p w:rsidR="00D579F6" w:rsidRDefault="00D579F6">
            <w:pPr>
              <w:pStyle w:val="Standard"/>
            </w:pPr>
          </w:p>
        </w:tc>
      </w:tr>
    </w:tbl>
    <w:p w:rsidR="00D579F6" w:rsidRDefault="00D579F6">
      <w:pPr>
        <w:pStyle w:val="Standard"/>
        <w:jc w:val="center"/>
        <w:rPr>
          <w:sz w:val="32"/>
          <w:szCs w:val="32"/>
        </w:rPr>
      </w:pPr>
    </w:p>
    <w:p w:rsidR="00D579F6" w:rsidRPr="00DB6B46" w:rsidRDefault="00DB6B46">
      <w:pPr>
        <w:pStyle w:val="Standard"/>
        <w:jc w:val="center"/>
        <w:rPr>
          <w:b/>
          <w:sz w:val="28"/>
          <w:szCs w:val="32"/>
        </w:rPr>
      </w:pPr>
      <w:r w:rsidRPr="00DB6B46">
        <w:rPr>
          <w:b/>
          <w:sz w:val="28"/>
          <w:szCs w:val="32"/>
        </w:rPr>
        <w:t>Sezione B “</w:t>
      </w:r>
      <w:r w:rsidR="00105A5D" w:rsidRPr="00DB6B46">
        <w:rPr>
          <w:b/>
          <w:sz w:val="28"/>
          <w:szCs w:val="32"/>
        </w:rPr>
        <w:t>Palestra”</w:t>
      </w:r>
    </w:p>
    <w:p w:rsidR="00D579F6" w:rsidRDefault="00D579F6">
      <w:pPr>
        <w:pStyle w:val="Standard"/>
        <w:jc w:val="center"/>
        <w:rPr>
          <w:b/>
          <w:sz w:val="32"/>
          <w:szCs w:val="3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1416"/>
        <w:gridCol w:w="1417"/>
        <w:gridCol w:w="4403"/>
      </w:tblGrid>
      <w:tr w:rsidR="00D579F6" w:rsidTr="00DB6B46">
        <w:trPr>
          <w:trHeight w:val="41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ANNOTAZIONI</w:t>
            </w:r>
          </w:p>
        </w:tc>
      </w:tr>
      <w:tr w:rsidR="00D579F6" w:rsidTr="00DB6B46">
        <w:trPr>
          <w:trHeight w:val="598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Salto in alto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4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596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Salto in lungo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4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593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Superamento barriere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4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602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Passaggio strisciato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4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</w:tbl>
    <w:p w:rsidR="00D579F6" w:rsidRDefault="00D579F6">
      <w:pPr>
        <w:pStyle w:val="Standard"/>
        <w:jc w:val="center"/>
        <w:rPr>
          <w:b/>
          <w:sz w:val="32"/>
          <w:szCs w:val="32"/>
        </w:rPr>
      </w:pPr>
    </w:p>
    <w:tbl>
      <w:tblPr>
        <w:tblW w:w="964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2194"/>
        <w:gridCol w:w="5244"/>
      </w:tblGrid>
      <w:tr w:rsidR="00D579F6" w:rsidTr="00DB6B46">
        <w:trPr>
          <w:trHeight w:val="725"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  <w:jc w:val="center"/>
            </w:pPr>
            <w:r>
              <w:t>Totale punteggio:</w:t>
            </w:r>
          </w:p>
          <w:p w:rsidR="00D579F6" w:rsidRDefault="00105A5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Punteggio ottenuto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Giudizio</w:t>
            </w:r>
          </w:p>
          <w:p w:rsidR="00D579F6" w:rsidRDefault="00D579F6">
            <w:pPr>
              <w:pStyle w:val="Standard"/>
            </w:pPr>
          </w:p>
        </w:tc>
      </w:tr>
    </w:tbl>
    <w:p w:rsidR="00DB6B46" w:rsidRDefault="00DB6B46">
      <w:pPr>
        <w:pStyle w:val="Standard"/>
        <w:jc w:val="center"/>
        <w:rPr>
          <w:b/>
          <w:sz w:val="28"/>
          <w:szCs w:val="32"/>
        </w:rPr>
      </w:pPr>
    </w:p>
    <w:p w:rsidR="00DB6B46" w:rsidRDefault="00DB6B46">
      <w:pPr>
        <w:pStyle w:val="Standard"/>
        <w:jc w:val="center"/>
        <w:rPr>
          <w:b/>
          <w:sz w:val="28"/>
          <w:szCs w:val="32"/>
        </w:rPr>
      </w:pPr>
    </w:p>
    <w:p w:rsidR="00DB6B46" w:rsidRDefault="00DB6B46">
      <w:pPr>
        <w:pStyle w:val="Standard"/>
        <w:jc w:val="center"/>
        <w:rPr>
          <w:b/>
          <w:sz w:val="28"/>
          <w:szCs w:val="32"/>
        </w:rPr>
      </w:pPr>
    </w:p>
    <w:p w:rsidR="00DB6B46" w:rsidRDefault="00DB6B46">
      <w:pPr>
        <w:pStyle w:val="Standard"/>
        <w:jc w:val="center"/>
        <w:rPr>
          <w:b/>
          <w:sz w:val="28"/>
          <w:szCs w:val="32"/>
        </w:rPr>
      </w:pPr>
    </w:p>
    <w:p w:rsidR="00DB6B46" w:rsidRDefault="00DB6B46">
      <w:pPr>
        <w:pStyle w:val="Standard"/>
        <w:jc w:val="center"/>
        <w:rPr>
          <w:b/>
          <w:sz w:val="28"/>
          <w:szCs w:val="32"/>
        </w:rPr>
      </w:pPr>
    </w:p>
    <w:p w:rsidR="00D579F6" w:rsidRPr="00DB6B46" w:rsidRDefault="00DB6B46">
      <w:pPr>
        <w:pStyle w:val="Standard"/>
        <w:jc w:val="center"/>
        <w:rPr>
          <w:b/>
          <w:sz w:val="28"/>
          <w:szCs w:val="32"/>
        </w:rPr>
      </w:pPr>
      <w:r w:rsidRPr="00DB6B46">
        <w:rPr>
          <w:b/>
          <w:sz w:val="28"/>
          <w:szCs w:val="32"/>
        </w:rPr>
        <w:lastRenderedPageBreak/>
        <w:t>Sezione C “Ricerca”</w:t>
      </w:r>
    </w:p>
    <w:p w:rsidR="00D579F6" w:rsidRDefault="00105A5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Valutazione conduttore C1</w:t>
      </w:r>
    </w:p>
    <w:p w:rsidR="00D579F6" w:rsidRDefault="00D579F6">
      <w:pPr>
        <w:pStyle w:val="Standard"/>
        <w:rPr>
          <w:b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417"/>
        <w:gridCol w:w="1560"/>
        <w:gridCol w:w="4119"/>
      </w:tblGrid>
      <w:tr w:rsidR="00D579F6" w:rsidTr="00DB6B46">
        <w:trPr>
          <w:trHeight w:val="519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ANNOTAZIONI</w:t>
            </w:r>
          </w:p>
        </w:tc>
      </w:tr>
      <w:tr w:rsidR="00D579F6" w:rsidTr="00DB6B46">
        <w:trPr>
          <w:trHeight w:val="562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Tattica d'intervento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586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Gestione della ricerca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611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Conoscenza del sistema di Prociv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FA78DC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593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TableContents"/>
            </w:pPr>
            <w:r>
              <w:t>Attitudine del conduttore alla ricerca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FA78D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</w:tbl>
    <w:p w:rsidR="00D579F6" w:rsidRDefault="00D579F6">
      <w:pPr>
        <w:pStyle w:val="Standard"/>
        <w:rPr>
          <w:b/>
          <w:sz w:val="28"/>
          <w:szCs w:val="28"/>
        </w:rPr>
      </w:pPr>
    </w:p>
    <w:p w:rsidR="00D579F6" w:rsidRDefault="00D579F6">
      <w:pPr>
        <w:pStyle w:val="Standard"/>
        <w:rPr>
          <w:b/>
          <w:sz w:val="28"/>
          <w:szCs w:val="28"/>
        </w:rPr>
      </w:pPr>
    </w:p>
    <w:tbl>
      <w:tblPr>
        <w:tblW w:w="964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2194"/>
        <w:gridCol w:w="5244"/>
      </w:tblGrid>
      <w:tr w:rsidR="00D579F6" w:rsidTr="00DB6B46">
        <w:trPr>
          <w:trHeight w:val="699"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  <w:jc w:val="center"/>
            </w:pPr>
            <w:r>
              <w:t>Totale punteggio:</w:t>
            </w:r>
          </w:p>
          <w:p w:rsidR="00D579F6" w:rsidRDefault="00105A5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Punteggio ottenuto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Giudizio</w:t>
            </w:r>
          </w:p>
          <w:p w:rsidR="00D579F6" w:rsidRDefault="00D579F6">
            <w:pPr>
              <w:pStyle w:val="Standard"/>
            </w:pPr>
          </w:p>
        </w:tc>
      </w:tr>
    </w:tbl>
    <w:p w:rsidR="00D579F6" w:rsidRDefault="00D579F6">
      <w:pPr>
        <w:pStyle w:val="Standard"/>
        <w:rPr>
          <w:b/>
          <w:sz w:val="28"/>
          <w:szCs w:val="28"/>
        </w:rPr>
      </w:pPr>
    </w:p>
    <w:p w:rsidR="00D579F6" w:rsidRPr="00DB6B46" w:rsidRDefault="00105A5D">
      <w:pPr>
        <w:pStyle w:val="Standard"/>
        <w:jc w:val="center"/>
        <w:rPr>
          <w:b/>
          <w:sz w:val="28"/>
          <w:szCs w:val="28"/>
        </w:rPr>
      </w:pPr>
      <w:r w:rsidRPr="00DB6B46">
        <w:rPr>
          <w:b/>
          <w:sz w:val="28"/>
          <w:szCs w:val="28"/>
        </w:rPr>
        <w:t>Sezione C “Ricerca”</w:t>
      </w:r>
    </w:p>
    <w:p w:rsidR="00D579F6" w:rsidRPr="00DB6B46" w:rsidRDefault="00105A5D">
      <w:pPr>
        <w:pStyle w:val="Standard"/>
        <w:rPr>
          <w:b/>
          <w:sz w:val="28"/>
          <w:szCs w:val="28"/>
        </w:rPr>
      </w:pPr>
      <w:r w:rsidRPr="00DB6B46">
        <w:rPr>
          <w:b/>
          <w:sz w:val="28"/>
          <w:szCs w:val="28"/>
        </w:rPr>
        <w:t xml:space="preserve">                                                     Valutazione del cane C2</w:t>
      </w:r>
    </w:p>
    <w:p w:rsidR="00D579F6" w:rsidRDefault="00D579F6">
      <w:pPr>
        <w:pStyle w:val="Standard"/>
        <w:rPr>
          <w:b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1418"/>
        <w:gridCol w:w="1417"/>
        <w:gridCol w:w="3836"/>
      </w:tblGrid>
      <w:tr w:rsidR="00D579F6" w:rsidTr="00DB6B46">
        <w:trPr>
          <w:trHeight w:val="452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ANNOTAZIONI</w:t>
            </w:r>
          </w:p>
        </w:tc>
      </w:tr>
      <w:tr w:rsidR="00D579F6" w:rsidTr="00DB6B46">
        <w:trPr>
          <w:trHeight w:val="622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Standard"/>
            </w:pPr>
            <w:r>
              <w:t>Intensità e comportamento di ricerca, temperam</w:t>
            </w:r>
            <w:r w:rsidR="00DB6B46">
              <w:t>ento, motivazione ed entusiasmo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3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806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 w:rsidP="00DB6B46">
            <w:pPr>
              <w:pStyle w:val="Standard"/>
            </w:pPr>
            <w:r>
              <w:t xml:space="preserve">Attitudine del cane all’interno della </w:t>
            </w:r>
            <w:r w:rsidR="00DB6B46">
              <w:t>zona e nel superare difficoltà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FA78D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3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564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B6B46" w:rsidP="00DB6B46">
            <w:pPr>
              <w:pStyle w:val="Standard"/>
            </w:pPr>
            <w:r>
              <w:t>Indipendenza nella ricerca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3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  <w:tr w:rsidR="00D579F6" w:rsidTr="00DB6B46">
        <w:trPr>
          <w:trHeight w:val="492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DB6B46" w:rsidP="00DB6B46">
            <w:pPr>
              <w:pStyle w:val="Standard"/>
            </w:pPr>
            <w:r>
              <w:t>Ritrovamento e segnalazione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FA78DC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  <w:tc>
          <w:tcPr>
            <w:tcW w:w="3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  <w:jc w:val="center"/>
            </w:pPr>
          </w:p>
        </w:tc>
      </w:tr>
    </w:tbl>
    <w:p w:rsidR="00D579F6" w:rsidRDefault="00D579F6">
      <w:pPr>
        <w:pStyle w:val="Standard"/>
        <w:rPr>
          <w:b/>
          <w:sz w:val="28"/>
          <w:szCs w:val="28"/>
        </w:rPr>
      </w:pPr>
    </w:p>
    <w:p w:rsidR="00D579F6" w:rsidRDefault="00D579F6">
      <w:pPr>
        <w:pStyle w:val="Standard"/>
        <w:rPr>
          <w:b/>
          <w:sz w:val="28"/>
          <w:szCs w:val="28"/>
        </w:rPr>
      </w:pPr>
    </w:p>
    <w:tbl>
      <w:tblPr>
        <w:tblW w:w="964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2194"/>
        <w:gridCol w:w="5244"/>
      </w:tblGrid>
      <w:tr w:rsidR="00D579F6" w:rsidTr="00DB6B46">
        <w:trPr>
          <w:trHeight w:val="682"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  <w:jc w:val="center"/>
            </w:pPr>
            <w:r>
              <w:t>Totale punteggio:</w:t>
            </w:r>
          </w:p>
          <w:p w:rsidR="00D579F6" w:rsidRDefault="00105A5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Punteggio ottenuto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Giudizio</w:t>
            </w:r>
          </w:p>
          <w:p w:rsidR="00D579F6" w:rsidRDefault="00D579F6">
            <w:pPr>
              <w:pStyle w:val="Standard"/>
            </w:pPr>
          </w:p>
        </w:tc>
      </w:tr>
    </w:tbl>
    <w:p w:rsidR="00DB6B46" w:rsidRDefault="00DB6B46">
      <w:pPr>
        <w:pStyle w:val="Standard"/>
        <w:jc w:val="center"/>
        <w:rPr>
          <w:b/>
          <w:sz w:val="28"/>
          <w:szCs w:val="28"/>
        </w:rPr>
      </w:pPr>
    </w:p>
    <w:p w:rsidR="00D579F6" w:rsidRDefault="00105A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RIEPILOGO</w:t>
      </w:r>
    </w:p>
    <w:p w:rsidR="00D579F6" w:rsidRDefault="00D579F6">
      <w:pPr>
        <w:pStyle w:val="Standard"/>
        <w:rPr>
          <w:b/>
          <w:sz w:val="28"/>
          <w:szCs w:val="28"/>
        </w:rPr>
      </w:pPr>
    </w:p>
    <w:tbl>
      <w:tblPr>
        <w:tblW w:w="709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2325"/>
        <w:gridCol w:w="2415"/>
      </w:tblGrid>
      <w:tr w:rsidR="00D579F6">
        <w:trPr>
          <w:trHeight w:val="885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  <w:jc w:val="center"/>
            </w:pPr>
            <w:r>
              <w:t>Totale punti: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Punteggio minimo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F6" w:rsidRDefault="00105A5D">
            <w:pPr>
              <w:pStyle w:val="Standard"/>
            </w:pPr>
            <w:r>
              <w:t>Punteggio ottenuto</w:t>
            </w:r>
          </w:p>
        </w:tc>
      </w:tr>
    </w:tbl>
    <w:p w:rsidR="00D579F6" w:rsidRDefault="00D579F6">
      <w:pPr>
        <w:rPr>
          <w:rFonts w:ascii="Cambria" w:eastAsia="MS ??" w:hAnsi="Cambria"/>
          <w:vanish/>
          <w:sz w:val="24"/>
          <w:szCs w:val="24"/>
        </w:rPr>
      </w:pPr>
    </w:p>
    <w:tbl>
      <w:tblPr>
        <w:tblW w:w="7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65"/>
        <w:gridCol w:w="2310"/>
        <w:gridCol w:w="2445"/>
      </w:tblGrid>
      <w:tr w:rsidR="00D579F6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A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</w:pPr>
          </w:p>
        </w:tc>
      </w:tr>
      <w:tr w:rsidR="00D579F6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B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</w:pPr>
          </w:p>
        </w:tc>
      </w:tr>
      <w:tr w:rsidR="00D579F6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FA78DC">
            <w:pPr>
              <w:pStyle w:val="TableContents"/>
            </w:pPr>
            <w:r>
              <w:t>C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FA78DC">
            <w:pPr>
              <w:pStyle w:val="TableContents"/>
              <w:jc w:val="center"/>
            </w:pPr>
            <w:r>
              <w:t>10</w:t>
            </w:r>
            <w:r w:rsidR="00105A5D">
              <w:t>0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c1+c2       80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D579F6">
            <w:pPr>
              <w:pStyle w:val="TableContents"/>
            </w:pPr>
          </w:p>
        </w:tc>
      </w:tr>
    </w:tbl>
    <w:p w:rsidR="00D579F6" w:rsidRDefault="00D579F6">
      <w:pPr>
        <w:rPr>
          <w:rFonts w:ascii="Cambria" w:eastAsia="MS ??" w:hAnsi="Cambria"/>
          <w:vanish/>
          <w:sz w:val="24"/>
          <w:szCs w:val="24"/>
        </w:rPr>
      </w:pPr>
    </w:p>
    <w:tbl>
      <w:tblPr>
        <w:tblW w:w="7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0"/>
        <w:gridCol w:w="2430"/>
      </w:tblGrid>
      <w:tr w:rsidR="00D579F6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TOTALE PUNTEGGIO CERTIFICAZIONE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 xml:space="preserve">                   /300</w:t>
            </w:r>
          </w:p>
        </w:tc>
      </w:tr>
    </w:tbl>
    <w:p w:rsidR="00D579F6" w:rsidRDefault="00D579F6">
      <w:pPr>
        <w:pStyle w:val="Standard"/>
        <w:rPr>
          <w:b/>
          <w:sz w:val="28"/>
          <w:szCs w:val="28"/>
        </w:rPr>
      </w:pPr>
    </w:p>
    <w:p w:rsidR="00D579F6" w:rsidRDefault="00D579F6">
      <w:pPr>
        <w:pStyle w:val="Standard"/>
        <w:rPr>
          <w:b/>
          <w:sz w:val="28"/>
          <w:szCs w:val="28"/>
        </w:rPr>
      </w:pPr>
    </w:p>
    <w:p w:rsidR="00D579F6" w:rsidRDefault="00D579F6">
      <w:pPr>
        <w:pStyle w:val="Standard"/>
        <w:rPr>
          <w:b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  <w:gridCol w:w="5388"/>
      </w:tblGrid>
      <w:tr w:rsidR="00D579F6" w:rsidTr="001B12D4">
        <w:trPr>
          <w:trHeight w:val="274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IDONEO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9F6" w:rsidRDefault="00105A5D">
            <w:pPr>
              <w:pStyle w:val="TableContents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NON IDONEO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9F6" w:rsidRDefault="00105A5D">
            <w:pPr>
              <w:pStyle w:val="TableContents"/>
            </w:pPr>
            <w:r>
              <w:t>Giudizio:</w:t>
            </w:r>
          </w:p>
        </w:tc>
      </w:tr>
    </w:tbl>
    <w:p w:rsidR="00D579F6" w:rsidRDefault="00D579F6">
      <w:pPr>
        <w:pStyle w:val="Standard"/>
        <w:rPr>
          <w:b/>
          <w:sz w:val="28"/>
          <w:szCs w:val="28"/>
        </w:rPr>
      </w:pPr>
    </w:p>
    <w:p w:rsidR="00D579F6" w:rsidRDefault="00D579F6">
      <w:pPr>
        <w:pStyle w:val="Standard"/>
        <w:rPr>
          <w:b/>
          <w:sz w:val="28"/>
          <w:szCs w:val="28"/>
        </w:rPr>
      </w:pPr>
    </w:p>
    <w:sectPr w:rsidR="00D579F6" w:rsidSect="00DB6B46">
      <w:headerReference w:type="default" r:id="rId7"/>
      <w:footerReference w:type="default" r:id="rId8"/>
      <w:pgSz w:w="11906" w:h="16838"/>
      <w:pgMar w:top="1417" w:right="1134" w:bottom="1276" w:left="1134" w:header="708" w:footer="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B5" w:rsidRDefault="00105A5D">
      <w:r>
        <w:separator/>
      </w:r>
    </w:p>
  </w:endnote>
  <w:endnote w:type="continuationSeparator" w:id="0">
    <w:p w:rsidR="004E40B5" w:rsidRDefault="0010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46" w:rsidRPr="00DB6B46" w:rsidRDefault="00105A5D" w:rsidP="00DB6B46">
    <w:pPr>
      <w:pStyle w:val="Standard"/>
      <w:jc w:val="center"/>
      <w:rPr>
        <w:sz w:val="20"/>
        <w:szCs w:val="20"/>
      </w:rPr>
    </w:pPr>
    <w:r w:rsidRPr="00DB6B46">
      <w:rPr>
        <w:sz w:val="20"/>
        <w:szCs w:val="20"/>
      </w:rPr>
      <w:fldChar w:fldCharType="begin"/>
    </w:r>
    <w:r w:rsidRPr="00DB6B46">
      <w:rPr>
        <w:sz w:val="20"/>
        <w:szCs w:val="20"/>
      </w:rPr>
      <w:instrText xml:space="preserve"> PAGE </w:instrText>
    </w:r>
    <w:r w:rsidRPr="00DB6B46">
      <w:rPr>
        <w:sz w:val="20"/>
        <w:szCs w:val="20"/>
      </w:rPr>
      <w:fldChar w:fldCharType="separate"/>
    </w:r>
    <w:r w:rsidR="00097229">
      <w:rPr>
        <w:noProof/>
        <w:sz w:val="20"/>
        <w:szCs w:val="20"/>
      </w:rPr>
      <w:t>4</w:t>
    </w:r>
    <w:r w:rsidRPr="00DB6B46">
      <w:rPr>
        <w:sz w:val="20"/>
        <w:szCs w:val="20"/>
      </w:rPr>
      <w:fldChar w:fldCharType="end"/>
    </w:r>
    <w:r w:rsidR="00DB6B46">
      <w:rPr>
        <w:sz w:val="20"/>
        <w:szCs w:val="20"/>
      </w:rPr>
      <w:t>/4</w:t>
    </w:r>
  </w:p>
  <w:p w:rsidR="005F2632" w:rsidRDefault="000972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B5" w:rsidRDefault="00105A5D">
      <w:r>
        <w:rPr>
          <w:color w:val="000000"/>
        </w:rPr>
        <w:separator/>
      </w:r>
    </w:p>
  </w:footnote>
  <w:footnote w:type="continuationSeparator" w:id="0">
    <w:p w:rsidR="004E40B5" w:rsidRDefault="0010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30"/>
      <w:gridCol w:w="6148"/>
      <w:gridCol w:w="1760"/>
    </w:tblGrid>
    <w:tr w:rsidR="005F2632">
      <w:trPr>
        <w:jc w:val="center"/>
      </w:trPr>
      <w:tc>
        <w:tcPr>
          <w:tcW w:w="1730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F2632" w:rsidRDefault="00105A5D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09012" cy="1009012"/>
                <wp:effectExtent l="0" t="0" r="638" b="638"/>
                <wp:docPr id="21" name="Immagine 21" descr="logo anpas p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012" cy="1009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F2632" w:rsidRDefault="00105A5D">
          <w:pPr>
            <w:pStyle w:val="Intestazione"/>
            <w:jc w:val="center"/>
            <w:rPr>
              <w:rFonts w:ascii="Tahoma" w:hAnsi="Tahoma"/>
              <w:sz w:val="28"/>
            </w:rPr>
          </w:pPr>
          <w:r>
            <w:rPr>
              <w:rFonts w:ascii="Tahoma" w:hAnsi="Tahoma"/>
              <w:sz w:val="28"/>
            </w:rPr>
            <w:t>Associazione Nazionale Pubbliche Assistenze</w:t>
          </w:r>
        </w:p>
        <w:p w:rsidR="005F2632" w:rsidRDefault="00097229">
          <w:pPr>
            <w:pStyle w:val="Intestazione"/>
            <w:jc w:val="center"/>
            <w:rPr>
              <w:rFonts w:ascii="Tahoma" w:hAnsi="Tahoma"/>
              <w:b/>
              <w:smallCaps/>
              <w:sz w:val="32"/>
            </w:rPr>
          </w:pPr>
        </w:p>
        <w:p w:rsidR="005F2632" w:rsidRDefault="00105A5D">
          <w:pPr>
            <w:pStyle w:val="Intestazione"/>
            <w:jc w:val="center"/>
            <w:rPr>
              <w:rFonts w:ascii="Tahoma" w:hAnsi="Tahoma" w:cs="Tahoma"/>
              <w:b/>
              <w:bCs/>
              <w:i/>
              <w:iCs/>
              <w:smallCaps/>
              <w:color w:val="000000"/>
              <w:sz w:val="40"/>
              <w:szCs w:val="40"/>
            </w:rPr>
          </w:pPr>
          <w:r>
            <w:rPr>
              <w:rFonts w:ascii="Tahoma" w:hAnsi="Tahoma" w:cs="Tahoma"/>
              <w:b/>
              <w:bCs/>
              <w:i/>
              <w:iCs/>
              <w:smallCaps/>
              <w:color w:val="000000"/>
              <w:sz w:val="40"/>
              <w:szCs w:val="40"/>
            </w:rPr>
            <w:t>SCHEDA DI VALUTAZIONE UCS - SUPERFIC</w:t>
          </w:r>
          <w:r w:rsidR="00543AB5">
            <w:rPr>
              <w:rFonts w:ascii="Tahoma" w:hAnsi="Tahoma" w:cs="Tahoma"/>
              <w:b/>
              <w:bCs/>
              <w:i/>
              <w:iCs/>
              <w:smallCaps/>
              <w:color w:val="000000"/>
              <w:sz w:val="40"/>
              <w:szCs w:val="40"/>
            </w:rPr>
            <w:t>I</w:t>
          </w:r>
          <w:r>
            <w:rPr>
              <w:rFonts w:ascii="Tahoma" w:hAnsi="Tahoma" w:cs="Tahoma"/>
              <w:b/>
              <w:bCs/>
              <w:i/>
              <w:iCs/>
              <w:smallCaps/>
              <w:color w:val="000000"/>
              <w:sz w:val="40"/>
              <w:szCs w:val="40"/>
            </w:rPr>
            <w:t>E</w:t>
          </w:r>
        </w:p>
      </w:tc>
      <w:tc>
        <w:tcPr>
          <w:tcW w:w="1760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F2632" w:rsidRDefault="00097229">
          <w:pPr>
            <w:pStyle w:val="Intestazione"/>
            <w:jc w:val="right"/>
            <w:rPr>
              <w:rFonts w:ascii="Tahoma" w:hAnsi="Tahoma"/>
              <w:b/>
            </w:rPr>
          </w:pPr>
        </w:p>
        <w:p w:rsidR="005F2632" w:rsidRDefault="00105A5D">
          <w:pPr>
            <w:pStyle w:val="Intestazione"/>
            <w:jc w:val="right"/>
          </w:pPr>
          <w:r>
            <w:rPr>
              <w:rFonts w:ascii="Tahoma" w:hAnsi="Tahoma"/>
              <w:b/>
              <w:noProof/>
            </w:rPr>
            <w:drawing>
              <wp:inline distT="0" distB="0" distL="0" distR="0">
                <wp:extent cx="1024886" cy="741048"/>
                <wp:effectExtent l="0" t="0" r="3814" b="1902"/>
                <wp:docPr id="22" name="Immagine 22" descr="clip_image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886" cy="741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2632" w:rsidRDefault="00097229" w:rsidP="00DB6B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D27CF"/>
    <w:multiLevelType w:val="multilevel"/>
    <w:tmpl w:val="D31ED17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52141F10"/>
    <w:multiLevelType w:val="multilevel"/>
    <w:tmpl w:val="E40AE34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FCE2A0C"/>
    <w:multiLevelType w:val="multilevel"/>
    <w:tmpl w:val="A98AB6F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7ADF0257"/>
    <w:multiLevelType w:val="multilevel"/>
    <w:tmpl w:val="D5DA97B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inkAnnotations="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F6"/>
    <w:rsid w:val="00097229"/>
    <w:rsid w:val="00105A5D"/>
    <w:rsid w:val="001B12D4"/>
    <w:rsid w:val="004E40B5"/>
    <w:rsid w:val="00543AB5"/>
    <w:rsid w:val="00D579F6"/>
    <w:rsid w:val="00DB6B46"/>
    <w:rsid w:val="00F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16C2A5-CA6A-4FE3-A3E1-A8AE765C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eastAsia="MS ??" w:hAnsi="Cambri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olo1Carattere">
    <w:name w:val="Titolo 1 Carattere"/>
    <w:rPr>
      <w:rFonts w:ascii="Calibri" w:eastAsia="MS ????" w:hAnsi="Calibri"/>
      <w:b/>
      <w:bCs/>
      <w:color w:val="345A8A"/>
      <w:sz w:val="32"/>
      <w:szCs w:val="32"/>
      <w:lang w:val="it-IT" w:eastAsia="it-IT" w:bidi="ar-SA"/>
    </w:rPr>
  </w:style>
  <w:style w:type="character" w:styleId="Titolodellibro">
    <w:name w:val="Book Title"/>
    <w:rPr>
      <w:rFonts w:cs="Times New Roman"/>
      <w:b/>
      <w:bCs/>
      <w:smallCaps/>
      <w:spacing w:val="5"/>
    </w:rPr>
  </w:style>
  <w:style w:type="character" w:customStyle="1" w:styleId="IntestazioneCarattere">
    <w:name w:val="Intestazione Carattere"/>
    <w:rPr>
      <w:rFonts w:ascii="Cambria" w:eastAsia="MS ??" w:hAnsi="Cambria"/>
      <w:sz w:val="24"/>
      <w:szCs w:val="24"/>
      <w:lang w:val="it-IT" w:eastAsia="it-IT" w:bidi="ar-SA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Questo Manuale è uno strumento che sintetizza il lavoro svolto nel primo Corso Formazione Formatori che ha avuto inizio, con una fase di selezione e analisi motivazionale, a giugno 2012 per concludersi a maggio 2013, dopo tre incontri residenziali altern</vt:lpstr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Questo Manuale è uno strumento che sintetizza il lavoro svolto nel primo Corso Formazione Formatori che ha avuto inizio, con una fase di selezione e analisi motivazionale, a giugno 2012 per concludersi a maggio 2013, dopo tre incontri residenziali altern</dc:title>
  <dc:creator>cristina</dc:creator>
  <cp:lastModifiedBy>Sergio Giusti</cp:lastModifiedBy>
  <cp:revision>2</cp:revision>
  <cp:lastPrinted>2013-05-07T10:12:00Z</cp:lastPrinted>
  <dcterms:created xsi:type="dcterms:W3CDTF">2021-09-08T08:55:00Z</dcterms:created>
  <dcterms:modified xsi:type="dcterms:W3CDTF">2021-09-08T08:55:00Z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Anpas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